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蒲城县教学研究室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关于组织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开展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届高三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市县两次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教学质量检测的通知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各高中: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继续做好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我县20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届高三教学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质量检测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全面评价学生的学科知识综合水平，进一步指导各高中做好后期复课备考工作，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经研究决定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分别于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4月、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5月组织全县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年级学生开展两次教学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质量检测。现将有关事项通知如下：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一、检测时间及科目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二、命题原则及范围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渭南市2024届高三第二次质量检测（4月）和全县2024届高三第三次对抗赛（5月）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将进行语文、数学、英语、综合（文/理）四科检测，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试题的命制以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《20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年普通高等学校招生考试试题》为模板，在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持续深化考试内容改革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指引下，体现基础性、综合性、应用性和创新性，注重考察学科知识、综合素养和思维品质，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充分发挥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教学评价的积极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导向作用。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考试报名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信息上报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1、各校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根据实际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认真填写蒲城县20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届高三教学质量检测人数及试场统计表(见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并根据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附件3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内容设置的各校考号区间，分文、理科对考生进行顺序编号，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变更原文档内容和格式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2、成绩册的录入格式参照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，在Excel表格内编辑，除各科成绩和总分外，其他均为必填项，确保各项信息格式正确、内容无误。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各校分别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3月15日（市二模）和4月19日（县第三次对抗赛）前，将附件2、附件4电子版文档发送至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教研室高中组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</w:rPr>
        <w:t>pcjysgzz@163.com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考试前一天（4月10日和5月8日）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上午8:30--11:00到教研室领取检测题（卷）、答题卡、条形码。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考试日最后一科结束后30分钟左右，把当天所有科目的答题卡送至教研室。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四、阅卷方式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质量检测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县教研室统一组织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阅卷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具体的阅卷工作安排待后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1、各校要高度重视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本次质量检测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，严格按照高考</w:t>
      </w:r>
      <w:r>
        <w:rPr>
          <w:rFonts w:hint="eastAsia" w:ascii="仿宋_GB2312" w:hAnsi="仿宋_GB2312" w:eastAsia="仿宋_GB2312" w:cs="仿宋_GB2312"/>
          <w:sz w:val="28"/>
          <w:szCs w:val="28"/>
        </w:rPr>
        <w:t>的有关规定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贯彻落实组考工作，遵守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考试时间和科目安排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加强试题的保密工作，对全体考生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和监考人员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，严肃考风考纪，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切实履行监考职责，确保检测过程公平公正，检测质量真实可靠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2、各校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考生答题卡填涂和规范答题的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工作，减少非知识性因素对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检测质量的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后续质量检测的考试科目中，要做好文/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理综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科目学生应试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答题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的指导工作，帮助学生尽快适应综合卷的考试安排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、各校提前做好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听力测试设备的调试工作，要保证音质清晰，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无啸叫，无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杂音，英语听力考试进行时，要有专人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监听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播放过程，确保听力考试顺利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阅卷工作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中，各校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要抽调工作扎实、责任心强的同志参加，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保证阅卷效率和质量，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为后期复课备课工作提供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真实、科学的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蒲城县教学研究室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autoSpaceDN w:val="0"/>
        <w:rPr>
          <w:rFonts w:hint="eastAsia" w:ascii="宋体" w:hAnsi="宋体" w:cs="宋体"/>
          <w:b/>
          <w:sz w:val="28"/>
          <w:szCs w:val="28"/>
        </w:rPr>
      </w:pPr>
    </w:p>
    <w:p>
      <w:pPr>
        <w:autoSpaceDN w:val="0"/>
        <w:rPr>
          <w:rFonts w:hint="eastAsia"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 蒲城县20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届高三教学质量检测考试时间及科目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 蒲城县20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届高三教学质量检测人数及试场统计表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 蒲城县20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届高三教学质量检测各校学生考号区间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 蒲城县20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届高三教学质量检测录入格式</w:t>
      </w: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</w:p>
    <w:p>
      <w:pPr>
        <w:autoSpaceDN w:val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sz w:val="28"/>
        </w:rPr>
        <w:t>附件</w:t>
      </w:r>
      <w:r>
        <w:rPr>
          <w:rFonts w:ascii="??_GB2312" w:hAnsi="??_GB2312"/>
          <w:sz w:val="28"/>
        </w:rPr>
        <w:t>1</w:t>
      </w:r>
      <w:r>
        <w:rPr>
          <w:rFonts w:hint="eastAsia" w:ascii="??_GB2312" w:hAnsi="??_GB2312"/>
          <w:sz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蒲城县</w:t>
      </w:r>
      <w:r>
        <w:rPr>
          <w:rFonts w:hint="eastAsia" w:ascii="宋体" w:hAnsi="宋体" w:eastAsia="宋体" w:cs="宋体"/>
          <w:sz w:val="28"/>
        </w:rPr>
        <w:t>20</w:t>
      </w:r>
      <w:r>
        <w:rPr>
          <w:rFonts w:hint="eastAsia" w:ascii="宋体" w:hAnsi="宋体" w:eastAsia="宋体" w:cs="宋体"/>
          <w:sz w:val="28"/>
          <w:lang w:val="en-US" w:eastAsia="zh-CN"/>
        </w:rPr>
        <w:t>2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</w:rPr>
        <w:t>届高三教学质量检测考试时间及科目</w:t>
      </w:r>
    </w:p>
    <w:tbl>
      <w:tblPr>
        <w:tblStyle w:val="4"/>
        <w:tblpPr w:leftFromText="180" w:rightFromText="180" w:vertAnchor="text" w:horzAnchor="page" w:tblpXSpec="center" w:tblpY="583"/>
        <w:tblOverlap w:val="never"/>
        <w:tblW w:w="8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81"/>
        <w:gridCol w:w="2491"/>
        <w:gridCol w:w="2638"/>
        <w:gridCol w:w="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39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7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考试日期</w:t>
            </w: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 试 时 间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 试 科 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14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市二模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（星期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09：00—11：30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1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15：00—17：00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1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（星期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09：00—11：30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文综/理综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1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15：00—17：00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 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第三次</w:t>
            </w:r>
          </w:p>
          <w:p>
            <w:pPr>
              <w:autoSpaceDN w:val="0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对抗赛</w:t>
            </w:r>
          </w:p>
        </w:tc>
        <w:tc>
          <w:tcPr>
            <w:tcW w:w="178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（星期四）</w:t>
            </w: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09：00—11：30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 文</w:t>
            </w:r>
          </w:p>
        </w:tc>
        <w:tc>
          <w:tcPr>
            <w:tcW w:w="287" w:type="dxa"/>
            <w:noWrap w:val="0"/>
            <w:vAlign w:val="center"/>
          </w:tcPr>
          <w:p>
            <w:pPr>
              <w:autoSpaceDN w:val="0"/>
              <w:ind w:firstLine="7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14" w:hRule="atLeast"/>
          <w:jc w:val="center"/>
        </w:trPr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15：00—17：00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14" w:hRule="atLeast"/>
          <w:jc w:val="center"/>
        </w:trPr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（星期五）</w:t>
            </w: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09：00—11：30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文综/理综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664" w:hRule="atLeast"/>
          <w:jc w:val="center"/>
        </w:trPr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15：00—17：00</w:t>
            </w:r>
          </w:p>
        </w:tc>
        <w:tc>
          <w:tcPr>
            <w:tcW w:w="26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 语</w:t>
            </w:r>
          </w:p>
        </w:tc>
      </w:tr>
    </w:tbl>
    <w:p>
      <w:pPr>
        <w:autoSpaceDN w:val="0"/>
        <w:jc w:val="both"/>
        <w:rPr>
          <w:rFonts w:ascii="仿宋_GB2312" w:hAnsi="仿宋_GB2312" w:eastAsia="仿宋_GB2312" w:cs="仿宋_GB2312"/>
          <w:sz w:val="28"/>
        </w:rPr>
      </w:pPr>
    </w:p>
    <w:p>
      <w:pPr>
        <w:autoSpaceDN w:val="0"/>
        <w:rPr>
          <w:rFonts w:hint="eastAsia" w:ascii="宋体" w:hAnsi="宋体" w:cs="宋体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ascii="仿宋_GB2312" w:hAnsi="仿宋_GB2312" w:eastAsia="仿宋_GB2312" w:cs="仿宋_GB2312"/>
          <w:sz w:val="28"/>
        </w:rPr>
        <w:t>2:</w:t>
      </w:r>
      <w:r>
        <w:rPr>
          <w:rFonts w:hint="eastAsia" w:ascii="宋体" w:hAnsi="宋体" w:cs="宋体"/>
          <w:sz w:val="28"/>
        </w:rPr>
        <w:t>蒲城县20</w:t>
      </w:r>
      <w:r>
        <w:rPr>
          <w:rFonts w:hint="eastAsia" w:ascii="宋体" w:hAnsi="宋体" w:cs="宋体"/>
          <w:sz w:val="28"/>
          <w:lang w:val="en-US" w:eastAsia="zh-CN"/>
        </w:rPr>
        <w:t>24</w:t>
      </w:r>
      <w:r>
        <w:rPr>
          <w:rFonts w:hint="eastAsia" w:ascii="宋体" w:hAnsi="宋体" w:cs="宋体"/>
          <w:sz w:val="28"/>
        </w:rPr>
        <w:t>届高三教学质量检测人数及试场统计表</w:t>
      </w:r>
    </w:p>
    <w:tbl>
      <w:tblPr>
        <w:tblStyle w:val="4"/>
        <w:tblpPr w:leftFromText="180" w:rightFromText="180" w:vertAnchor="page" w:horzAnchor="page" w:tblpX="967" w:tblpY="10339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94"/>
        <w:gridCol w:w="1023"/>
        <w:gridCol w:w="668"/>
        <w:gridCol w:w="183"/>
        <w:gridCol w:w="879"/>
        <w:gridCol w:w="997"/>
        <w:gridCol w:w="420"/>
        <w:gridCol w:w="432"/>
        <w:gridCol w:w="85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95" w:type="dxa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学校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填表人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联系电话</w:t>
            </w:r>
          </w:p>
        </w:tc>
        <w:tc>
          <w:tcPr>
            <w:tcW w:w="3146" w:type="dxa"/>
            <w:gridSpan w:val="3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类别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报</w:t>
            </w:r>
            <w:r>
              <w:rPr>
                <w:rFonts w:ascii="??_GB2312" w:hAnsi="??_GB2312"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</w:rPr>
              <w:t>名</w:t>
            </w:r>
          </w:p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人</w:t>
            </w:r>
            <w:r>
              <w:rPr>
                <w:rFonts w:ascii="??_GB2312" w:hAnsi="??_GB2312"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</w:rPr>
              <w:t>数</w:t>
            </w:r>
          </w:p>
        </w:tc>
        <w:tc>
          <w:tcPr>
            <w:tcW w:w="5454" w:type="dxa"/>
            <w:gridSpan w:val="8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试</w:t>
            </w:r>
            <w:r>
              <w:rPr>
                <w:rFonts w:ascii="??_GB2312" w:hAnsi="??_GB2312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</w:rPr>
              <w:t>场</w:t>
            </w:r>
            <w:r>
              <w:rPr>
                <w:rFonts w:ascii="??_GB2312" w:hAnsi="??_GB2312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</w:rPr>
              <w:t>编</w:t>
            </w:r>
            <w:r>
              <w:rPr>
                <w:rFonts w:ascii="??_GB2312" w:hAnsi="??_GB2312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</w:rPr>
              <w:t>排</w:t>
            </w:r>
          </w:p>
        </w:tc>
        <w:tc>
          <w:tcPr>
            <w:tcW w:w="1862" w:type="dxa"/>
            <w:vMerge w:val="restart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试场设置数汇总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95" w:type="dxa"/>
            <w:vMerge w:val="continue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194" w:type="dxa"/>
            <w:vMerge w:val="continue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ascii="??_GB2312" w:hAnsi="??_GB2312"/>
                <w:sz w:val="28"/>
              </w:rPr>
              <w:t>5</w:t>
            </w:r>
            <w:r>
              <w:rPr>
                <w:rFonts w:hint="eastAsia" w:ascii="宋体" w:hAnsi="宋体" w:cs="宋体"/>
                <w:sz w:val="28"/>
              </w:rPr>
              <w:t>人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ascii="??_GB2312" w:hAnsi="??_GB2312"/>
                <w:sz w:val="28"/>
              </w:rPr>
              <w:t>10</w:t>
            </w:r>
            <w:r>
              <w:rPr>
                <w:rFonts w:hint="eastAsia" w:ascii="宋体" w:hAnsi="宋体" w:cs="宋体"/>
                <w:sz w:val="28"/>
              </w:rPr>
              <w:t>人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ascii="??_GB2312" w:hAnsi="??_GB2312"/>
                <w:sz w:val="28"/>
              </w:rPr>
              <w:t>15</w:t>
            </w:r>
            <w:r>
              <w:rPr>
                <w:rFonts w:hint="eastAsia" w:ascii="宋体" w:hAnsi="宋体" w:cs="宋体"/>
                <w:sz w:val="28"/>
              </w:rPr>
              <w:t>人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ascii="??_GB2312" w:hAnsi="??_GB2312"/>
                <w:sz w:val="28"/>
              </w:rPr>
              <w:t>20</w:t>
            </w:r>
            <w:r>
              <w:rPr>
                <w:rFonts w:hint="eastAsia" w:ascii="宋体" w:hAnsi="宋体" w:cs="宋体"/>
                <w:sz w:val="28"/>
              </w:rPr>
              <w:t>人</w:t>
            </w:r>
          </w:p>
        </w:tc>
        <w:tc>
          <w:tcPr>
            <w:tcW w:w="852" w:type="dxa"/>
            <w:gridSpan w:val="2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ascii="??_GB2312" w:hAnsi="??_GB2312"/>
                <w:sz w:val="28"/>
              </w:rPr>
              <w:t>25</w:t>
            </w:r>
            <w:r>
              <w:rPr>
                <w:rFonts w:hint="eastAsia" w:ascii="宋体" w:hAnsi="宋体" w:cs="宋体"/>
                <w:sz w:val="28"/>
              </w:rPr>
              <w:t>人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ascii="??_GB2312" w:hAnsi="??_GB2312"/>
                <w:sz w:val="28"/>
              </w:rPr>
              <w:t>30</w:t>
            </w:r>
            <w:r>
              <w:rPr>
                <w:rFonts w:hint="eastAsia" w:ascii="宋体" w:hAnsi="宋体" w:cs="宋体"/>
                <w:sz w:val="28"/>
              </w:rPr>
              <w:t>人</w:t>
            </w:r>
          </w:p>
        </w:tc>
        <w:tc>
          <w:tcPr>
            <w:tcW w:w="1862" w:type="dxa"/>
            <w:vMerge w:val="continue"/>
            <w:noWrap w:val="0"/>
            <w:vAlign w:val="top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95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理科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5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文科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95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合计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autoSpaceDN w:val="0"/>
              <w:jc w:val="center"/>
              <w:rPr>
                <w:rFonts w:ascii="??_GB2312" w:hAnsi="??_GB2312"/>
                <w:sz w:val="28"/>
              </w:rPr>
            </w:pPr>
          </w:p>
        </w:tc>
      </w:tr>
    </w:tbl>
    <w:p>
      <w:pPr>
        <w:autoSpaceDN w:val="0"/>
        <w:rPr>
          <w:rFonts w:hint="eastAsia" w:ascii="仿宋_GB2312" w:hAnsi="仿宋_GB2312" w:eastAsia="仿宋_GB2312" w:cs="仿宋_GB2312"/>
          <w:sz w:val="28"/>
          <w:lang w:eastAsia="zh-CN"/>
        </w:rPr>
      </w:pPr>
    </w:p>
    <w:p>
      <w:pPr>
        <w:autoSpaceDN w:val="0"/>
        <w:rPr>
          <w:rFonts w:hint="eastAsia" w:ascii="仿宋_GB2312" w:hAnsi="仿宋_GB2312" w:eastAsia="仿宋_GB2312" w:cs="仿宋_GB2312"/>
          <w:sz w:val="28"/>
        </w:rPr>
      </w:pPr>
    </w:p>
    <w:p>
      <w:pPr>
        <w:autoSpaceDN w:val="0"/>
        <w:rPr>
          <w:rFonts w:hint="eastAsia" w:ascii="宋体" w:hAnsi="宋体" w:cs="宋体"/>
          <w:sz w:val="32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ascii="仿宋_GB2312" w:hAnsi="仿宋_GB2312" w:eastAsia="仿宋_GB2312" w:cs="仿宋_GB2312"/>
          <w:sz w:val="28"/>
        </w:rPr>
        <w:t>3</w:t>
      </w:r>
      <w:r>
        <w:rPr>
          <w:rFonts w:hint="eastAsia" w:ascii="仿宋_GB2312" w:hAnsi="仿宋_GB2312" w:eastAsia="仿宋_GB2312" w:cs="仿宋_GB2312"/>
          <w:sz w:val="28"/>
        </w:rPr>
        <w:t>：</w:t>
      </w:r>
      <w:r>
        <w:rPr>
          <w:rFonts w:hint="eastAsia" w:ascii="宋体" w:hAnsi="宋体"/>
          <w:color w:val="000000"/>
          <w:sz w:val="28"/>
          <w:szCs w:val="27"/>
        </w:rPr>
        <w:t>蒲城县20</w:t>
      </w:r>
      <w:r>
        <w:rPr>
          <w:rFonts w:hint="eastAsia" w:ascii="宋体" w:hAnsi="宋体"/>
          <w:color w:val="000000"/>
          <w:sz w:val="28"/>
          <w:szCs w:val="27"/>
          <w:lang w:val="en-US" w:eastAsia="zh-CN"/>
        </w:rPr>
        <w:t>24</w:t>
      </w:r>
      <w:r>
        <w:rPr>
          <w:rFonts w:hint="eastAsia" w:ascii="宋体" w:hAnsi="宋体"/>
          <w:color w:val="000000"/>
          <w:sz w:val="28"/>
          <w:szCs w:val="27"/>
        </w:rPr>
        <w:t>届高三教学质量检测</w:t>
      </w:r>
      <w:r>
        <w:rPr>
          <w:rFonts w:ascii="宋体" w:hAnsi="宋体"/>
          <w:color w:val="000000"/>
          <w:sz w:val="28"/>
          <w:szCs w:val="27"/>
        </w:rPr>
        <w:t>各校学生考号区间</w:t>
      </w:r>
    </w:p>
    <w:tbl>
      <w:tblPr>
        <w:tblStyle w:val="4"/>
        <w:tblpPr w:leftFromText="180" w:rightFromText="180" w:vertAnchor="page" w:horzAnchor="page" w:tblpX="1320" w:tblpY="305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  <w:t>学校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  <w:t>文科编号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尧山中学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桥山中学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06112001--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第三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中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06113001--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蒲城中学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06114001--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兴华学校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06115001--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0611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  <w:t>学校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7"/>
              </w:rPr>
              <w:t>理科编号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尧山中学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06150001--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桥山中学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06152001--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第三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中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06153001--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蒲城中学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06154001--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</w:rPr>
              <w:t>兴华学校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8"/>
                <w:szCs w:val="27"/>
              </w:rPr>
            </w:pP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06155001--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0615</w:t>
            </w:r>
            <w:r>
              <w:rPr>
                <w:rFonts w:hint="eastAsia" w:ascii="宋体" w:hAnsi="宋体"/>
                <w:color w:val="000000"/>
                <w:sz w:val="28"/>
                <w:szCs w:val="27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  <w:szCs w:val="27"/>
              </w:rPr>
              <w:t>000</w:t>
            </w:r>
          </w:p>
        </w:tc>
      </w:tr>
    </w:tbl>
    <w:p>
      <w:pPr>
        <w:tabs>
          <w:tab w:val="left" w:pos="1620"/>
        </w:tabs>
        <w:spacing w:line="520" w:lineRule="exact"/>
        <w:rPr>
          <w:rFonts w:ascii="??_GB2312" w:hAnsi="??_GB2312"/>
          <w:sz w:val="28"/>
        </w:rPr>
      </w:pPr>
    </w:p>
    <w:p>
      <w:pPr>
        <w:tabs>
          <w:tab w:val="left" w:pos="1620"/>
        </w:tabs>
        <w:spacing w:line="520" w:lineRule="exact"/>
        <w:rPr>
          <w:rFonts w:hint="eastAsia" w:ascii="宋体" w:hAnsi="宋体" w:cs="宋体"/>
          <w:sz w:val="28"/>
        </w:rPr>
      </w:pPr>
    </w:p>
    <w:p>
      <w:pPr>
        <w:tabs>
          <w:tab w:val="left" w:pos="1620"/>
        </w:tabs>
        <w:spacing w:line="520" w:lineRule="exact"/>
      </w:pPr>
      <w:r>
        <w:rPr>
          <w:rFonts w:hint="eastAsia" w:ascii="宋体" w:hAnsi="宋体" w:cs="宋体"/>
          <w:sz w:val="28"/>
        </w:rPr>
        <w:t>附件</w:t>
      </w:r>
      <w:r>
        <w:rPr>
          <w:rFonts w:ascii="??_GB2312" w:hAnsi="??_GB2312"/>
          <w:sz w:val="28"/>
        </w:rPr>
        <w:t>4</w:t>
      </w:r>
      <w:r>
        <w:rPr>
          <w:rFonts w:hint="eastAsia" w:ascii="宋体" w:hAnsi="宋体" w:cs="宋体"/>
          <w:sz w:val="28"/>
        </w:rPr>
        <w:t>：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蒲城县</w:t>
      </w:r>
      <w:r>
        <w:rPr>
          <w:rFonts w:hint="eastAsia" w:ascii="宋体" w:hAnsi="宋体" w:cs="宋体"/>
          <w:sz w:val="28"/>
          <w:szCs w:val="32"/>
        </w:rPr>
        <w:t>20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24届高三质量检测成绩</w:t>
      </w:r>
      <w:r>
        <w:rPr>
          <w:rFonts w:hint="eastAsia" w:ascii="宋体" w:hAnsi="宋体" w:cs="宋体"/>
          <w:sz w:val="28"/>
          <w:szCs w:val="32"/>
        </w:rPr>
        <w:t>录入格式</w:t>
      </w:r>
    </w:p>
    <w:tbl>
      <w:tblPr>
        <w:tblStyle w:val="4"/>
        <w:tblpPr w:leftFromText="180" w:rightFromText="180" w:vertAnchor="text" w:horzAnchor="page" w:tblpX="1185" w:tblpY="98"/>
        <w:tblOverlap w:val="never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98"/>
        <w:gridCol w:w="898"/>
        <w:gridCol w:w="898"/>
        <w:gridCol w:w="898"/>
        <w:gridCol w:w="898"/>
        <w:gridCol w:w="898"/>
        <w:gridCol w:w="899"/>
        <w:gridCol w:w="899"/>
        <w:gridCol w:w="1223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考号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县（市、区）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应届/往届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语文</w:t>
            </w:r>
          </w:p>
        </w:tc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数学</w:t>
            </w:r>
          </w:p>
        </w:tc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英语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 合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（文/理）</w:t>
            </w:r>
          </w:p>
        </w:tc>
        <w:tc>
          <w:tcPr>
            <w:tcW w:w="575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8" w:type="dxa"/>
            <w:shd w:val="clear" w:color="auto" w:fill="auto"/>
            <w:noWrap w:val="0"/>
            <w:vAlign w:val="top"/>
          </w:tcPr>
          <w:p/>
        </w:tc>
        <w:tc>
          <w:tcPr>
            <w:tcW w:w="899" w:type="dxa"/>
            <w:shd w:val="clear" w:color="auto" w:fill="auto"/>
            <w:noWrap w:val="0"/>
            <w:vAlign w:val="top"/>
          </w:tcPr>
          <w:p/>
        </w:tc>
        <w:tc>
          <w:tcPr>
            <w:tcW w:w="899" w:type="dxa"/>
            <w:shd w:val="clear" w:color="auto" w:fill="auto"/>
            <w:noWrap w:val="0"/>
            <w:vAlign w:val="top"/>
          </w:tcPr>
          <w:p/>
        </w:tc>
        <w:tc>
          <w:tcPr>
            <w:tcW w:w="1223" w:type="dxa"/>
            <w:shd w:val="clear" w:color="auto" w:fill="auto"/>
            <w:noWrap w:val="0"/>
            <w:vAlign w:val="top"/>
          </w:tcPr>
          <w:p/>
        </w:tc>
        <w:tc>
          <w:tcPr>
            <w:tcW w:w="575" w:type="dxa"/>
            <w:shd w:val="clear" w:color="auto" w:fill="auto"/>
            <w:noWrap w:val="0"/>
            <w:vAlign w:val="top"/>
          </w:tcPr>
          <w:p/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106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Dc4MWY1MWI5NWY5MjM4NTMxNzhjZGIzYjEyZjgifQ=="/>
  </w:docVars>
  <w:rsids>
    <w:rsidRoot w:val="38676815"/>
    <w:rsid w:val="008D313A"/>
    <w:rsid w:val="011C626C"/>
    <w:rsid w:val="013E2686"/>
    <w:rsid w:val="01967DCC"/>
    <w:rsid w:val="01E44FDB"/>
    <w:rsid w:val="02274EC8"/>
    <w:rsid w:val="024134C9"/>
    <w:rsid w:val="0252647C"/>
    <w:rsid w:val="02781BC8"/>
    <w:rsid w:val="02963DFC"/>
    <w:rsid w:val="02F94AB6"/>
    <w:rsid w:val="030D2310"/>
    <w:rsid w:val="03595555"/>
    <w:rsid w:val="03B95FF4"/>
    <w:rsid w:val="04406715"/>
    <w:rsid w:val="057A17B3"/>
    <w:rsid w:val="059B1E55"/>
    <w:rsid w:val="05B13426"/>
    <w:rsid w:val="05DB04A3"/>
    <w:rsid w:val="05EA2DDC"/>
    <w:rsid w:val="06826B71"/>
    <w:rsid w:val="06FD269B"/>
    <w:rsid w:val="070F4B3C"/>
    <w:rsid w:val="07181283"/>
    <w:rsid w:val="08626C5A"/>
    <w:rsid w:val="08AE6343"/>
    <w:rsid w:val="09291A6D"/>
    <w:rsid w:val="097430E9"/>
    <w:rsid w:val="099C43EE"/>
    <w:rsid w:val="09B63701"/>
    <w:rsid w:val="09E71B0D"/>
    <w:rsid w:val="0A540824"/>
    <w:rsid w:val="0A60541B"/>
    <w:rsid w:val="0A6C3DC0"/>
    <w:rsid w:val="0B1C6E9F"/>
    <w:rsid w:val="0B2B3C7B"/>
    <w:rsid w:val="0B9F3D21"/>
    <w:rsid w:val="0BC0140E"/>
    <w:rsid w:val="0C103209"/>
    <w:rsid w:val="0CA84E57"/>
    <w:rsid w:val="0CF87B8D"/>
    <w:rsid w:val="0CFC4850"/>
    <w:rsid w:val="0D2C5A88"/>
    <w:rsid w:val="0D366907"/>
    <w:rsid w:val="0E15476E"/>
    <w:rsid w:val="0E19600D"/>
    <w:rsid w:val="0E8D096C"/>
    <w:rsid w:val="0E9B2EC6"/>
    <w:rsid w:val="0F113188"/>
    <w:rsid w:val="0F607C6B"/>
    <w:rsid w:val="0F8D7AE0"/>
    <w:rsid w:val="0FB6788B"/>
    <w:rsid w:val="0FCC70AF"/>
    <w:rsid w:val="10246EEB"/>
    <w:rsid w:val="104D01F0"/>
    <w:rsid w:val="107734BE"/>
    <w:rsid w:val="10B00EDA"/>
    <w:rsid w:val="10B5798B"/>
    <w:rsid w:val="118934A9"/>
    <w:rsid w:val="11FE3E97"/>
    <w:rsid w:val="13682D04"/>
    <w:rsid w:val="14215C1B"/>
    <w:rsid w:val="143376FC"/>
    <w:rsid w:val="14B720DC"/>
    <w:rsid w:val="14EF6138"/>
    <w:rsid w:val="15F31DCB"/>
    <w:rsid w:val="163C3FD2"/>
    <w:rsid w:val="1647748F"/>
    <w:rsid w:val="16513DF6"/>
    <w:rsid w:val="168B1A72"/>
    <w:rsid w:val="169C7F0D"/>
    <w:rsid w:val="16B20DAC"/>
    <w:rsid w:val="16CF7BB0"/>
    <w:rsid w:val="1720040C"/>
    <w:rsid w:val="177E3384"/>
    <w:rsid w:val="17EE22B8"/>
    <w:rsid w:val="183F48C2"/>
    <w:rsid w:val="18950EB9"/>
    <w:rsid w:val="190653E0"/>
    <w:rsid w:val="19CD361F"/>
    <w:rsid w:val="1A7841D0"/>
    <w:rsid w:val="1A9133CF"/>
    <w:rsid w:val="1A95589F"/>
    <w:rsid w:val="1A9B5FFB"/>
    <w:rsid w:val="1AA17AB6"/>
    <w:rsid w:val="1AC27A2C"/>
    <w:rsid w:val="1B7156DA"/>
    <w:rsid w:val="1B7370E9"/>
    <w:rsid w:val="1C1147C7"/>
    <w:rsid w:val="1C69015F"/>
    <w:rsid w:val="1C9571A6"/>
    <w:rsid w:val="1CE30CB3"/>
    <w:rsid w:val="1D162877"/>
    <w:rsid w:val="1D4110DC"/>
    <w:rsid w:val="1D5013B6"/>
    <w:rsid w:val="1D540E0F"/>
    <w:rsid w:val="1D5F1562"/>
    <w:rsid w:val="1DAD6772"/>
    <w:rsid w:val="1E6908EA"/>
    <w:rsid w:val="1EBF49AE"/>
    <w:rsid w:val="1ECE074D"/>
    <w:rsid w:val="1F811C64"/>
    <w:rsid w:val="1FB57B5F"/>
    <w:rsid w:val="1FC009DE"/>
    <w:rsid w:val="208C08C0"/>
    <w:rsid w:val="20A51982"/>
    <w:rsid w:val="20BB11A5"/>
    <w:rsid w:val="20CB1342"/>
    <w:rsid w:val="210466A8"/>
    <w:rsid w:val="210B5C89"/>
    <w:rsid w:val="214334DB"/>
    <w:rsid w:val="21717AB6"/>
    <w:rsid w:val="218E2416"/>
    <w:rsid w:val="21C3769C"/>
    <w:rsid w:val="21E464DA"/>
    <w:rsid w:val="220B1CB9"/>
    <w:rsid w:val="224A458F"/>
    <w:rsid w:val="236D2C2B"/>
    <w:rsid w:val="23827D58"/>
    <w:rsid w:val="23A10B26"/>
    <w:rsid w:val="240370EB"/>
    <w:rsid w:val="24062738"/>
    <w:rsid w:val="24861ACA"/>
    <w:rsid w:val="25021151"/>
    <w:rsid w:val="25113A8A"/>
    <w:rsid w:val="257007B0"/>
    <w:rsid w:val="25CB59E7"/>
    <w:rsid w:val="25FA451E"/>
    <w:rsid w:val="26526108"/>
    <w:rsid w:val="2661634B"/>
    <w:rsid w:val="2674607E"/>
    <w:rsid w:val="26964247"/>
    <w:rsid w:val="26E72CF4"/>
    <w:rsid w:val="27606603"/>
    <w:rsid w:val="27B0758A"/>
    <w:rsid w:val="27C9064C"/>
    <w:rsid w:val="28140F26"/>
    <w:rsid w:val="28292E99"/>
    <w:rsid w:val="29283150"/>
    <w:rsid w:val="298A5BB9"/>
    <w:rsid w:val="29FC6AB7"/>
    <w:rsid w:val="2A5561C7"/>
    <w:rsid w:val="2A7D6070"/>
    <w:rsid w:val="2AB90504"/>
    <w:rsid w:val="2ADF3CE2"/>
    <w:rsid w:val="2B4D6220"/>
    <w:rsid w:val="2B9103B6"/>
    <w:rsid w:val="2C071743"/>
    <w:rsid w:val="2C3D5164"/>
    <w:rsid w:val="2CB35427"/>
    <w:rsid w:val="2D720E3E"/>
    <w:rsid w:val="2DDE3B1B"/>
    <w:rsid w:val="2E2C723F"/>
    <w:rsid w:val="2F4405B8"/>
    <w:rsid w:val="2F8A06C1"/>
    <w:rsid w:val="2FBE036A"/>
    <w:rsid w:val="2FCA31B3"/>
    <w:rsid w:val="2FE222AB"/>
    <w:rsid w:val="3049232A"/>
    <w:rsid w:val="30DF2C8E"/>
    <w:rsid w:val="30E65DCB"/>
    <w:rsid w:val="31161062"/>
    <w:rsid w:val="312174C5"/>
    <w:rsid w:val="3126266B"/>
    <w:rsid w:val="31A57A34"/>
    <w:rsid w:val="31E3661F"/>
    <w:rsid w:val="32132BEF"/>
    <w:rsid w:val="32186458"/>
    <w:rsid w:val="328B4E7C"/>
    <w:rsid w:val="32F04CDF"/>
    <w:rsid w:val="332D7CE1"/>
    <w:rsid w:val="33A1247D"/>
    <w:rsid w:val="33D535AE"/>
    <w:rsid w:val="341C57EF"/>
    <w:rsid w:val="344572AC"/>
    <w:rsid w:val="34873B57"/>
    <w:rsid w:val="34E72111"/>
    <w:rsid w:val="34F12F90"/>
    <w:rsid w:val="355359F9"/>
    <w:rsid w:val="35613C72"/>
    <w:rsid w:val="35C91817"/>
    <w:rsid w:val="35C97A69"/>
    <w:rsid w:val="35EB3E83"/>
    <w:rsid w:val="36A4650C"/>
    <w:rsid w:val="36AB4187"/>
    <w:rsid w:val="36B349A1"/>
    <w:rsid w:val="37217B5C"/>
    <w:rsid w:val="373B04F2"/>
    <w:rsid w:val="375D490D"/>
    <w:rsid w:val="37BC7885"/>
    <w:rsid w:val="37F346A1"/>
    <w:rsid w:val="38657F1D"/>
    <w:rsid w:val="38676815"/>
    <w:rsid w:val="38883C0B"/>
    <w:rsid w:val="389F7C3A"/>
    <w:rsid w:val="38BB7B3D"/>
    <w:rsid w:val="38E01351"/>
    <w:rsid w:val="38E54BBA"/>
    <w:rsid w:val="391A0338"/>
    <w:rsid w:val="392B4CC2"/>
    <w:rsid w:val="39E6508D"/>
    <w:rsid w:val="3AE7671F"/>
    <w:rsid w:val="3B2714BA"/>
    <w:rsid w:val="3B81429F"/>
    <w:rsid w:val="3B9052B1"/>
    <w:rsid w:val="3BF853D6"/>
    <w:rsid w:val="3C862210"/>
    <w:rsid w:val="3C9B215F"/>
    <w:rsid w:val="3CA1529C"/>
    <w:rsid w:val="3D0A2E41"/>
    <w:rsid w:val="3DE90CA8"/>
    <w:rsid w:val="3DFB09DB"/>
    <w:rsid w:val="3E23240C"/>
    <w:rsid w:val="3E686071"/>
    <w:rsid w:val="3EBE2135"/>
    <w:rsid w:val="3EC82FB3"/>
    <w:rsid w:val="3F2A77CA"/>
    <w:rsid w:val="3F4C14EF"/>
    <w:rsid w:val="3F5465F5"/>
    <w:rsid w:val="3FF04570"/>
    <w:rsid w:val="40980764"/>
    <w:rsid w:val="40F55BB6"/>
    <w:rsid w:val="411E510D"/>
    <w:rsid w:val="4136656F"/>
    <w:rsid w:val="414601C0"/>
    <w:rsid w:val="41662610"/>
    <w:rsid w:val="41A82C28"/>
    <w:rsid w:val="421F738E"/>
    <w:rsid w:val="4230334A"/>
    <w:rsid w:val="423D15C3"/>
    <w:rsid w:val="42905B96"/>
    <w:rsid w:val="429A07C3"/>
    <w:rsid w:val="42A11B51"/>
    <w:rsid w:val="42AB0B27"/>
    <w:rsid w:val="42E67EAC"/>
    <w:rsid w:val="43140575"/>
    <w:rsid w:val="432E715D"/>
    <w:rsid w:val="435A7F52"/>
    <w:rsid w:val="43B6162D"/>
    <w:rsid w:val="440C749E"/>
    <w:rsid w:val="441F577B"/>
    <w:rsid w:val="44A8366B"/>
    <w:rsid w:val="44AB315B"/>
    <w:rsid w:val="450B3BFA"/>
    <w:rsid w:val="451C1963"/>
    <w:rsid w:val="45AA51C1"/>
    <w:rsid w:val="45D71D2E"/>
    <w:rsid w:val="46803913"/>
    <w:rsid w:val="468772B0"/>
    <w:rsid w:val="46933EA7"/>
    <w:rsid w:val="47332F94"/>
    <w:rsid w:val="474D674C"/>
    <w:rsid w:val="479559FD"/>
    <w:rsid w:val="47B40579"/>
    <w:rsid w:val="47DE73A4"/>
    <w:rsid w:val="48141018"/>
    <w:rsid w:val="48741AB6"/>
    <w:rsid w:val="48C20A74"/>
    <w:rsid w:val="48CA7928"/>
    <w:rsid w:val="48E261A7"/>
    <w:rsid w:val="48E42798"/>
    <w:rsid w:val="49CC7DFC"/>
    <w:rsid w:val="4A437992"/>
    <w:rsid w:val="4AC9433B"/>
    <w:rsid w:val="4B0B6702"/>
    <w:rsid w:val="4B7818BD"/>
    <w:rsid w:val="4BD27220"/>
    <w:rsid w:val="4BE40D01"/>
    <w:rsid w:val="4BEB02E1"/>
    <w:rsid w:val="4C101AF6"/>
    <w:rsid w:val="4C3C131C"/>
    <w:rsid w:val="4C62351E"/>
    <w:rsid w:val="4C6836E0"/>
    <w:rsid w:val="4C9B3AB5"/>
    <w:rsid w:val="4CCF19B1"/>
    <w:rsid w:val="4DCE3A17"/>
    <w:rsid w:val="4F135B85"/>
    <w:rsid w:val="4F2A1121"/>
    <w:rsid w:val="4F732AC8"/>
    <w:rsid w:val="4F9F38BD"/>
    <w:rsid w:val="4FA40ED3"/>
    <w:rsid w:val="501A2F43"/>
    <w:rsid w:val="503A5393"/>
    <w:rsid w:val="50D852D8"/>
    <w:rsid w:val="50DD77DC"/>
    <w:rsid w:val="50EE68AA"/>
    <w:rsid w:val="51255DA0"/>
    <w:rsid w:val="514B3CFC"/>
    <w:rsid w:val="51956D25"/>
    <w:rsid w:val="51AC406F"/>
    <w:rsid w:val="51F779E0"/>
    <w:rsid w:val="51FB4DD6"/>
    <w:rsid w:val="520E6AD8"/>
    <w:rsid w:val="522C154F"/>
    <w:rsid w:val="5268268C"/>
    <w:rsid w:val="52FC4B82"/>
    <w:rsid w:val="53990623"/>
    <w:rsid w:val="541303D5"/>
    <w:rsid w:val="541505F1"/>
    <w:rsid w:val="54295E4B"/>
    <w:rsid w:val="542E520F"/>
    <w:rsid w:val="5486329D"/>
    <w:rsid w:val="54D07D93"/>
    <w:rsid w:val="552D54C7"/>
    <w:rsid w:val="55452810"/>
    <w:rsid w:val="55937A20"/>
    <w:rsid w:val="55C20305"/>
    <w:rsid w:val="55D3606E"/>
    <w:rsid w:val="562B5EAA"/>
    <w:rsid w:val="57A31A70"/>
    <w:rsid w:val="57E26A3C"/>
    <w:rsid w:val="57F66044"/>
    <w:rsid w:val="58337298"/>
    <w:rsid w:val="58B06B3A"/>
    <w:rsid w:val="59284923"/>
    <w:rsid w:val="5980650D"/>
    <w:rsid w:val="59BA66D6"/>
    <w:rsid w:val="5A0C5FF2"/>
    <w:rsid w:val="5A517EA9"/>
    <w:rsid w:val="5AD325D0"/>
    <w:rsid w:val="5AE900E2"/>
    <w:rsid w:val="5B3F35FE"/>
    <w:rsid w:val="5B647768"/>
    <w:rsid w:val="5B834092"/>
    <w:rsid w:val="5BB26726"/>
    <w:rsid w:val="5BEF797A"/>
    <w:rsid w:val="5CE768A3"/>
    <w:rsid w:val="5D7F0889"/>
    <w:rsid w:val="5DF03535"/>
    <w:rsid w:val="5EA178AA"/>
    <w:rsid w:val="5F217E4A"/>
    <w:rsid w:val="5F3F6522"/>
    <w:rsid w:val="5F677827"/>
    <w:rsid w:val="5FAB005C"/>
    <w:rsid w:val="5FAD3EA6"/>
    <w:rsid w:val="5FCD3B2E"/>
    <w:rsid w:val="5FE97DAA"/>
    <w:rsid w:val="60200102"/>
    <w:rsid w:val="6045400C"/>
    <w:rsid w:val="6051650D"/>
    <w:rsid w:val="605B55DE"/>
    <w:rsid w:val="60A76A75"/>
    <w:rsid w:val="61181721"/>
    <w:rsid w:val="611F2AAF"/>
    <w:rsid w:val="61377DF9"/>
    <w:rsid w:val="614C33F2"/>
    <w:rsid w:val="61B825BC"/>
    <w:rsid w:val="61C62F2B"/>
    <w:rsid w:val="62562501"/>
    <w:rsid w:val="626D7551"/>
    <w:rsid w:val="6372336A"/>
    <w:rsid w:val="64572560"/>
    <w:rsid w:val="64AF7CA6"/>
    <w:rsid w:val="65295CAB"/>
    <w:rsid w:val="65A46AEC"/>
    <w:rsid w:val="661B74FF"/>
    <w:rsid w:val="66A575B3"/>
    <w:rsid w:val="66AB26EF"/>
    <w:rsid w:val="66CF63DE"/>
    <w:rsid w:val="66E04A8F"/>
    <w:rsid w:val="670D5158"/>
    <w:rsid w:val="672F50CE"/>
    <w:rsid w:val="67600887"/>
    <w:rsid w:val="67A55390"/>
    <w:rsid w:val="683055A2"/>
    <w:rsid w:val="685272C6"/>
    <w:rsid w:val="68955405"/>
    <w:rsid w:val="68D26659"/>
    <w:rsid w:val="690507DD"/>
    <w:rsid w:val="69A2427D"/>
    <w:rsid w:val="69BF098B"/>
    <w:rsid w:val="6A3824EC"/>
    <w:rsid w:val="6A582B8E"/>
    <w:rsid w:val="6C296590"/>
    <w:rsid w:val="6C5F1FB2"/>
    <w:rsid w:val="6C7517D5"/>
    <w:rsid w:val="6C9E0C1A"/>
    <w:rsid w:val="6D6C0E2A"/>
    <w:rsid w:val="6E364F94"/>
    <w:rsid w:val="6E805B45"/>
    <w:rsid w:val="6E934195"/>
    <w:rsid w:val="6EA65F47"/>
    <w:rsid w:val="6EB04D47"/>
    <w:rsid w:val="6F06705D"/>
    <w:rsid w:val="6FBC771B"/>
    <w:rsid w:val="703674CE"/>
    <w:rsid w:val="70AB3A18"/>
    <w:rsid w:val="70C5086D"/>
    <w:rsid w:val="70FE623D"/>
    <w:rsid w:val="715045BF"/>
    <w:rsid w:val="7189187F"/>
    <w:rsid w:val="719C15B2"/>
    <w:rsid w:val="71C64881"/>
    <w:rsid w:val="71ED62B2"/>
    <w:rsid w:val="720C2BDC"/>
    <w:rsid w:val="721B2E1F"/>
    <w:rsid w:val="725325B9"/>
    <w:rsid w:val="729055BB"/>
    <w:rsid w:val="72D07765"/>
    <w:rsid w:val="733B0348"/>
    <w:rsid w:val="73BF4107"/>
    <w:rsid w:val="73BF77DA"/>
    <w:rsid w:val="74424233"/>
    <w:rsid w:val="74681C20"/>
    <w:rsid w:val="74BB4445"/>
    <w:rsid w:val="757F5473"/>
    <w:rsid w:val="759F04CE"/>
    <w:rsid w:val="75C17839"/>
    <w:rsid w:val="75C904B2"/>
    <w:rsid w:val="763A6768"/>
    <w:rsid w:val="77495D38"/>
    <w:rsid w:val="77A411C1"/>
    <w:rsid w:val="78BB2C66"/>
    <w:rsid w:val="797C0647"/>
    <w:rsid w:val="799314ED"/>
    <w:rsid w:val="7AA5597C"/>
    <w:rsid w:val="7AC51B7A"/>
    <w:rsid w:val="7AEE0676"/>
    <w:rsid w:val="7AF072A8"/>
    <w:rsid w:val="7BA9427C"/>
    <w:rsid w:val="7BBE7BBD"/>
    <w:rsid w:val="7BF344C5"/>
    <w:rsid w:val="7C1D1542"/>
    <w:rsid w:val="7C1F350C"/>
    <w:rsid w:val="7C413482"/>
    <w:rsid w:val="7C572CA5"/>
    <w:rsid w:val="7C6A0C2B"/>
    <w:rsid w:val="7C9B7036"/>
    <w:rsid w:val="7CA35EEB"/>
    <w:rsid w:val="7D2D3A06"/>
    <w:rsid w:val="7D4F1BCF"/>
    <w:rsid w:val="7D641B1E"/>
    <w:rsid w:val="7DDA6D11"/>
    <w:rsid w:val="7E3037AE"/>
    <w:rsid w:val="7E386B07"/>
    <w:rsid w:val="7E5356EF"/>
    <w:rsid w:val="7F0A2672"/>
    <w:rsid w:val="7F875650"/>
    <w:rsid w:val="7FA44454"/>
    <w:rsid w:val="7FB5024C"/>
    <w:rsid w:val="7FBB79EF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  <w:rPr>
      <w:rFonts w:cs="Times New Roman"/>
    </w:rPr>
  </w:style>
  <w:style w:type="character" w:styleId="7">
    <w:name w:val="Hyperlink"/>
    <w:autoRedefine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1867</Words>
  <Characters>2246</Characters>
  <Lines>0</Lines>
  <Paragraphs>0</Paragraphs>
  <TotalTime>5</TotalTime>
  <ScaleCrop>false</ScaleCrop>
  <LinksUpToDate>false</LinksUpToDate>
  <CharactersWithSpaces>2286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2023-02-06T06:04:00Z</dcterms:created>
  <dc:creator>WPS_1648381035</dc:creator>
  <cp:lastModifiedBy>WPS_1648381035</cp:lastModifiedBy>
  <cp:lastPrinted>2024-03-11T01:03:14Z</cp:lastPrinted>
  <dcterms:modified xsi:type="dcterms:W3CDTF">2024-03-11T01:03:19Z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5A152194767D4F79B466DE3497197E17</vt:lpwstr>
  </property>
</Properties>
</file>